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39BA" w14:textId="69B97222" w:rsidR="001B1994" w:rsidRDefault="001B1994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与审计报告披露内容相对应，如下：</w:t>
      </w:r>
    </w:p>
    <w:p w14:paraId="4BF5E272" w14:textId="3B93A618" w:rsidR="009F338B" w:rsidRPr="0006562F" w:rsidRDefault="009F338B" w:rsidP="009F338B">
      <w:pPr>
        <w:spacing w:line="360" w:lineRule="auto"/>
        <w:rPr>
          <w:rStyle w:val="ArialChar"/>
          <w:rFonts w:ascii="仿宋_GB2312" w:eastAsia="仿宋_GB2312" w:hAnsi="仿宋" w:cs="仿宋"/>
          <w:b/>
          <w:sz w:val="32"/>
          <w:szCs w:val="32"/>
        </w:rPr>
      </w:pPr>
      <w:r w:rsidRPr="0006562F">
        <w:rPr>
          <w:rStyle w:val="ArialChar"/>
          <w:rFonts w:ascii="仿宋_GB2312" w:eastAsia="仿宋_GB2312" w:hAnsi="仿宋" w:cs="仿宋" w:hint="eastAsia"/>
          <w:b/>
          <w:sz w:val="32"/>
          <w:szCs w:val="32"/>
        </w:rPr>
        <w:t>2019年关联方关系及交易：</w:t>
      </w:r>
    </w:p>
    <w:p w14:paraId="2D30079C" w14:textId="3B5A78DB" w:rsidR="009F338B" w:rsidRPr="00D00387" w:rsidRDefault="00852B38" w:rsidP="009F338B">
      <w:pPr>
        <w:spacing w:line="360" w:lineRule="auto"/>
        <w:rPr>
          <w:rFonts w:ascii="仿宋_GB2312" w:eastAsia="仿宋_GB2312" w:cs="仿宋"/>
          <w:bCs/>
          <w:sz w:val="32"/>
          <w:szCs w:val="32"/>
        </w:rPr>
      </w:pPr>
      <w:r w:rsidRPr="00D00387">
        <w:rPr>
          <w:rStyle w:val="ArialChar"/>
          <w:rFonts w:ascii="仿宋_GB2312" w:eastAsia="仿宋_GB2312" w:cs="仿宋" w:hint="eastAsia"/>
          <w:bCs/>
          <w:sz w:val="32"/>
          <w:szCs w:val="32"/>
        </w:rPr>
        <w:t>向</w:t>
      </w:r>
      <w:r w:rsidRPr="00D00387">
        <w:rPr>
          <w:rFonts w:ascii="仿宋_GB2312" w:eastAsia="仿宋_GB2312" w:cs="仿宋" w:hint="eastAsia"/>
          <w:bCs/>
          <w:sz w:val="32"/>
          <w:szCs w:val="32"/>
        </w:rPr>
        <w:t>北京协和医学院培训中心资助</w:t>
      </w:r>
      <w:r w:rsidR="00D00387" w:rsidRPr="00D00387">
        <w:rPr>
          <w:rStyle w:val="ArialChar"/>
          <w:rFonts w:ascii="仿宋_GB2312" w:eastAsia="仿宋_GB2312" w:hAnsi="仿宋" w:cs="仿宋" w:hint="eastAsia"/>
          <w:bCs/>
          <w:sz w:val="32"/>
          <w:szCs w:val="32"/>
        </w:rPr>
        <w:t>百年协和医学与健康讲堂项目</w:t>
      </w:r>
      <w:r w:rsidRPr="00D00387">
        <w:rPr>
          <w:rFonts w:ascii="仿宋_GB2312" w:eastAsia="仿宋_GB2312" w:cs="仿宋" w:hint="eastAsia"/>
          <w:bCs/>
          <w:sz w:val="32"/>
          <w:szCs w:val="32"/>
        </w:rPr>
        <w:t>2</w:t>
      </w:r>
      <w:r w:rsidRPr="00D00387">
        <w:rPr>
          <w:rFonts w:ascii="仿宋_GB2312" w:eastAsia="仿宋_GB2312" w:cs="仿宋"/>
          <w:bCs/>
          <w:sz w:val="32"/>
          <w:szCs w:val="32"/>
        </w:rPr>
        <w:t>000000</w:t>
      </w:r>
      <w:r w:rsidRPr="00D00387">
        <w:rPr>
          <w:rFonts w:ascii="仿宋_GB2312" w:eastAsia="仿宋_GB2312" w:cs="仿宋" w:hint="eastAsia"/>
          <w:bCs/>
          <w:sz w:val="32"/>
          <w:szCs w:val="32"/>
        </w:rPr>
        <w:t>元；</w:t>
      </w:r>
    </w:p>
    <w:p w14:paraId="5DEE906A" w14:textId="3A69FCCC" w:rsidR="00852B38" w:rsidRDefault="00852B38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  <w:r w:rsidRPr="00D00387">
        <w:rPr>
          <w:rStyle w:val="ArialChar"/>
          <w:rFonts w:ascii="仿宋_GB2312" w:eastAsia="仿宋_GB2312" w:cs="仿宋" w:hint="eastAsia"/>
          <w:bCs/>
          <w:sz w:val="32"/>
          <w:szCs w:val="32"/>
        </w:rPr>
        <w:t>向</w:t>
      </w:r>
      <w:r w:rsidRPr="00D00387">
        <w:rPr>
          <w:rFonts w:ascii="仿宋_GB2312" w:eastAsia="仿宋_GB2312" w:cs="仿宋" w:hint="eastAsia"/>
          <w:bCs/>
          <w:sz w:val="32"/>
          <w:szCs w:val="32"/>
        </w:rPr>
        <w:t>中国医学科学院</w:t>
      </w:r>
      <w:r w:rsidRPr="00D00387">
        <w:rPr>
          <w:rStyle w:val="ArialChar"/>
          <w:rFonts w:ascii="仿宋_GB2312" w:eastAsia="仿宋_GB2312" w:cs="仿宋" w:hint="eastAsia"/>
          <w:bCs/>
          <w:sz w:val="32"/>
          <w:szCs w:val="32"/>
        </w:rPr>
        <w:t>资助“</w:t>
      </w:r>
      <w:r w:rsidRPr="00852B38">
        <w:rPr>
          <w:rStyle w:val="ArialChar"/>
          <w:rFonts w:ascii="仿宋_GB2312" w:eastAsia="仿宋_GB2312" w:cs="仿宋" w:hint="eastAsia"/>
          <w:bCs/>
          <w:sz w:val="32"/>
          <w:szCs w:val="32"/>
        </w:rPr>
        <w:t>学部委员会议”项目</w:t>
      </w: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2</w:t>
      </w:r>
      <w:r>
        <w:rPr>
          <w:rStyle w:val="ArialChar"/>
          <w:rFonts w:ascii="仿宋_GB2312" w:eastAsia="仿宋_GB2312" w:cs="仿宋"/>
          <w:bCs/>
          <w:sz w:val="32"/>
          <w:szCs w:val="32"/>
        </w:rPr>
        <w:t>000000</w:t>
      </w: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元；</w:t>
      </w:r>
    </w:p>
    <w:p w14:paraId="7203EFCD" w14:textId="53C01849" w:rsidR="007C04C4" w:rsidRDefault="00852B38" w:rsidP="009F338B">
      <w:pPr>
        <w:spacing w:line="360" w:lineRule="auto"/>
        <w:rPr>
          <w:rFonts w:ascii="仿宋_GB2312" w:eastAsia="仿宋_GB2312" w:cs="仿宋"/>
          <w:bCs/>
          <w:sz w:val="32"/>
          <w:szCs w:val="32"/>
        </w:rPr>
      </w:pP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向</w:t>
      </w:r>
      <w:r w:rsidRPr="00DA363C">
        <w:rPr>
          <w:rFonts w:ascii="仿宋_GB2312" w:eastAsia="仿宋_GB2312" w:cs="仿宋" w:hint="eastAsia"/>
          <w:bCs/>
          <w:sz w:val="32"/>
          <w:szCs w:val="32"/>
        </w:rPr>
        <w:t>北京协和医学院</w:t>
      </w:r>
      <w:r>
        <w:rPr>
          <w:rFonts w:ascii="仿宋_GB2312" w:eastAsia="仿宋_GB2312" w:cs="仿宋" w:hint="eastAsia"/>
          <w:bCs/>
          <w:sz w:val="32"/>
          <w:szCs w:val="32"/>
        </w:rPr>
        <w:t>资助</w:t>
      </w:r>
      <w:r w:rsidRPr="00852B38">
        <w:rPr>
          <w:rFonts w:ascii="仿宋_GB2312" w:eastAsia="仿宋_GB2312" w:cs="仿宋"/>
          <w:bCs/>
          <w:sz w:val="32"/>
          <w:szCs w:val="32"/>
        </w:rPr>
        <w:t>2019年度青年篮球赛项目</w:t>
      </w:r>
      <w:r>
        <w:rPr>
          <w:rFonts w:ascii="仿宋_GB2312" w:eastAsia="仿宋_GB2312" w:cs="仿宋" w:hint="eastAsia"/>
          <w:bCs/>
          <w:sz w:val="32"/>
          <w:szCs w:val="32"/>
        </w:rPr>
        <w:t>6</w:t>
      </w:r>
      <w:r>
        <w:rPr>
          <w:rFonts w:ascii="仿宋_GB2312" w:eastAsia="仿宋_GB2312" w:cs="仿宋"/>
          <w:bCs/>
          <w:sz w:val="32"/>
          <w:szCs w:val="32"/>
        </w:rPr>
        <w:t>0000</w:t>
      </w:r>
      <w:r>
        <w:rPr>
          <w:rFonts w:ascii="仿宋_GB2312" w:eastAsia="仿宋_GB2312" w:cs="仿宋" w:hint="eastAsia"/>
          <w:bCs/>
          <w:sz w:val="32"/>
          <w:szCs w:val="32"/>
        </w:rPr>
        <w:t>元；</w:t>
      </w:r>
    </w:p>
    <w:p w14:paraId="0B707ADF" w14:textId="77777777" w:rsidR="00852B38" w:rsidRDefault="00852B38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30C06D30" w14:textId="77777777" w:rsidR="007C04C4" w:rsidRPr="009F338B" w:rsidRDefault="007C04C4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4BD20602" w14:textId="7BDFD320" w:rsidR="00DA363C" w:rsidRDefault="00F75EDB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  <w:r>
        <w:rPr>
          <w:rStyle w:val="ArialChar"/>
          <w:rFonts w:ascii="仿宋_GB2312" w:eastAsia="仿宋_GB2312" w:cs="仿宋" w:hint="eastAsia"/>
          <w:bCs/>
          <w:sz w:val="32"/>
          <w:szCs w:val="32"/>
        </w:rPr>
        <w:t>附表</w:t>
      </w:r>
    </w:p>
    <w:p w14:paraId="668CCAE9" w14:textId="42513EB0" w:rsidR="00DA363C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p w14:paraId="4E8E8973" w14:textId="2C24F300" w:rsidR="00DA363C" w:rsidRDefault="00DA363C" w:rsidP="009F338B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28"/>
        <w:gridCol w:w="2284"/>
        <w:gridCol w:w="2284"/>
      </w:tblGrid>
      <w:tr w:rsidR="00DA363C" w:rsidRPr="00DA363C" w14:paraId="32969FEE" w14:textId="77777777" w:rsidTr="00DA363C">
        <w:trPr>
          <w:trHeight w:val="500"/>
        </w:trPr>
        <w:tc>
          <w:tcPr>
            <w:tcW w:w="10820" w:type="dxa"/>
            <w:gridSpan w:val="3"/>
            <w:noWrap/>
            <w:hideMark/>
          </w:tcPr>
          <w:p w14:paraId="4DC2507D" w14:textId="77777777" w:rsidR="00DA363C" w:rsidRPr="00DA363C" w:rsidRDefault="00DA363C" w:rsidP="00DA363C">
            <w:pPr>
              <w:spacing w:line="360" w:lineRule="auto"/>
              <w:jc w:val="center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>2019年关联方交易明细</w:t>
            </w:r>
          </w:p>
        </w:tc>
      </w:tr>
      <w:tr w:rsidR="00DA363C" w:rsidRPr="00DA363C" w14:paraId="73CE2BC5" w14:textId="77777777" w:rsidTr="00DA363C">
        <w:trPr>
          <w:trHeight w:val="330"/>
        </w:trPr>
        <w:tc>
          <w:tcPr>
            <w:tcW w:w="4886" w:type="dxa"/>
            <w:noWrap/>
            <w:hideMark/>
          </w:tcPr>
          <w:p w14:paraId="57824E91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关联方 </w:t>
            </w:r>
          </w:p>
        </w:tc>
        <w:tc>
          <w:tcPr>
            <w:tcW w:w="2967" w:type="dxa"/>
            <w:noWrap/>
            <w:hideMark/>
          </w:tcPr>
          <w:p w14:paraId="3D0CFA1A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资助项目 </w:t>
            </w:r>
          </w:p>
        </w:tc>
        <w:tc>
          <w:tcPr>
            <w:tcW w:w="2967" w:type="dxa"/>
            <w:noWrap/>
            <w:hideMark/>
          </w:tcPr>
          <w:p w14:paraId="35E380BA" w14:textId="77777777" w:rsidR="00DA363C" w:rsidRPr="00DA363C" w:rsidRDefault="00DA363C" w:rsidP="00DA363C">
            <w:pPr>
              <w:spacing w:line="360" w:lineRule="auto"/>
              <w:rPr>
                <w:rFonts w:ascii="仿宋_GB2312" w:eastAsia="仿宋_GB2312" w:cs="仿宋"/>
                <w:b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/>
                <w:bCs/>
                <w:sz w:val="32"/>
                <w:szCs w:val="32"/>
              </w:rPr>
              <w:t xml:space="preserve"> 资助金额 </w:t>
            </w:r>
          </w:p>
        </w:tc>
      </w:tr>
      <w:tr w:rsidR="00DA363C" w:rsidRPr="00DA363C" w14:paraId="28114F6A" w14:textId="77777777" w:rsidTr="00DA363C">
        <w:trPr>
          <w:trHeight w:val="330"/>
        </w:trPr>
        <w:tc>
          <w:tcPr>
            <w:tcW w:w="4886" w:type="dxa"/>
            <w:noWrap/>
            <w:hideMark/>
          </w:tcPr>
          <w:p w14:paraId="47721A5B" w14:textId="6B8898A0" w:rsidR="00DA363C" w:rsidRPr="00DA363C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>北京协和医学院</w:t>
            </w:r>
            <w:r>
              <w:rPr>
                <w:rFonts w:ascii="仿宋_GB2312" w:eastAsia="仿宋_GB2312" w:cs="仿宋" w:hint="eastAsia"/>
                <w:bCs/>
                <w:sz w:val="32"/>
                <w:szCs w:val="32"/>
              </w:rPr>
              <w:t>培训中心</w:t>
            </w:r>
          </w:p>
        </w:tc>
        <w:tc>
          <w:tcPr>
            <w:tcW w:w="2967" w:type="dxa"/>
            <w:noWrap/>
            <w:hideMark/>
          </w:tcPr>
          <w:p w14:paraId="7F69DD36" w14:textId="18DB4FD7" w:rsidR="00DA363C" w:rsidRPr="00DA363C" w:rsidRDefault="00D00387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9F338B">
              <w:rPr>
                <w:rStyle w:val="ArialChar"/>
                <w:rFonts w:ascii="仿宋_GB2312" w:eastAsia="仿宋_GB2312" w:hAnsi="仿宋" w:cs="仿宋" w:hint="eastAsia"/>
                <w:bCs/>
                <w:sz w:val="32"/>
                <w:szCs w:val="32"/>
              </w:rPr>
              <w:t>百年协和医学与健康讲堂项目</w:t>
            </w:r>
          </w:p>
        </w:tc>
        <w:tc>
          <w:tcPr>
            <w:tcW w:w="2967" w:type="dxa"/>
            <w:noWrap/>
            <w:hideMark/>
          </w:tcPr>
          <w:p w14:paraId="1B585DC0" w14:textId="102515CC" w:rsidR="00DA363C" w:rsidRPr="00DA363C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>
              <w:rPr>
                <w:rFonts w:ascii="仿宋_GB2312" w:eastAsia="仿宋_GB2312" w:cs="仿宋"/>
                <w:bCs/>
                <w:sz w:val="32"/>
                <w:szCs w:val="32"/>
              </w:rPr>
              <w:t>2000000</w:t>
            </w:r>
          </w:p>
        </w:tc>
      </w:tr>
      <w:tr w:rsidR="00852B38" w:rsidRPr="00DA363C" w14:paraId="07649D59" w14:textId="77777777" w:rsidTr="00DA363C">
        <w:trPr>
          <w:trHeight w:val="330"/>
        </w:trPr>
        <w:tc>
          <w:tcPr>
            <w:tcW w:w="4886" w:type="dxa"/>
            <w:noWrap/>
          </w:tcPr>
          <w:p w14:paraId="1297CA66" w14:textId="7EB44399" w:rsidR="00852B38" w:rsidRPr="00DA363C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00387">
              <w:rPr>
                <w:rFonts w:ascii="仿宋_GB2312" w:eastAsia="仿宋_GB2312" w:cs="仿宋" w:hint="eastAsia"/>
                <w:bCs/>
                <w:sz w:val="32"/>
                <w:szCs w:val="32"/>
              </w:rPr>
              <w:t>中国医学科学院</w:t>
            </w:r>
          </w:p>
        </w:tc>
        <w:tc>
          <w:tcPr>
            <w:tcW w:w="2967" w:type="dxa"/>
            <w:noWrap/>
          </w:tcPr>
          <w:p w14:paraId="643C6439" w14:textId="649B7026" w:rsidR="00852B38" w:rsidRPr="00DA363C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852B38">
              <w:rPr>
                <w:rFonts w:ascii="仿宋_GB2312" w:eastAsia="仿宋_GB2312" w:cs="仿宋" w:hint="eastAsia"/>
                <w:bCs/>
                <w:sz w:val="32"/>
                <w:szCs w:val="32"/>
              </w:rPr>
              <w:t>“学部委员会议”项目</w:t>
            </w:r>
          </w:p>
        </w:tc>
        <w:tc>
          <w:tcPr>
            <w:tcW w:w="2967" w:type="dxa"/>
            <w:noWrap/>
          </w:tcPr>
          <w:p w14:paraId="7BDDCF3F" w14:textId="6172E76C" w:rsidR="00852B38" w:rsidRPr="00DA363C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>
              <w:rPr>
                <w:rFonts w:ascii="仿宋_GB2312" w:eastAsia="仿宋_GB2312" w:cs="仿宋" w:hint="eastAsia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 w:cs="仿宋"/>
                <w:bCs/>
                <w:sz w:val="32"/>
                <w:szCs w:val="32"/>
              </w:rPr>
              <w:t>000000</w:t>
            </w:r>
          </w:p>
        </w:tc>
      </w:tr>
      <w:tr w:rsidR="00852B38" w:rsidRPr="00DA363C" w14:paraId="1A7D96A2" w14:textId="77777777" w:rsidTr="00DA363C">
        <w:trPr>
          <w:trHeight w:val="330"/>
        </w:trPr>
        <w:tc>
          <w:tcPr>
            <w:tcW w:w="4886" w:type="dxa"/>
            <w:noWrap/>
          </w:tcPr>
          <w:p w14:paraId="649C31F2" w14:textId="79C5AB99" w:rsidR="00852B38" w:rsidRPr="00852B38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DA363C">
              <w:rPr>
                <w:rFonts w:ascii="仿宋_GB2312" w:eastAsia="仿宋_GB2312" w:cs="仿宋" w:hint="eastAsia"/>
                <w:bCs/>
                <w:sz w:val="32"/>
                <w:szCs w:val="32"/>
              </w:rPr>
              <w:t>北京协和医学院</w:t>
            </w:r>
          </w:p>
        </w:tc>
        <w:tc>
          <w:tcPr>
            <w:tcW w:w="2967" w:type="dxa"/>
            <w:noWrap/>
          </w:tcPr>
          <w:p w14:paraId="5735104B" w14:textId="16B06859" w:rsidR="00852B38" w:rsidRPr="00852B38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 w:rsidRPr="00852B38">
              <w:rPr>
                <w:rFonts w:ascii="仿宋_GB2312" w:eastAsia="仿宋_GB2312" w:cs="仿宋"/>
                <w:bCs/>
                <w:sz w:val="32"/>
                <w:szCs w:val="32"/>
              </w:rPr>
              <w:t>2019年度青年篮球赛项目</w:t>
            </w:r>
          </w:p>
        </w:tc>
        <w:tc>
          <w:tcPr>
            <w:tcW w:w="2967" w:type="dxa"/>
            <w:noWrap/>
          </w:tcPr>
          <w:p w14:paraId="29BEDEFF" w14:textId="7B89B717" w:rsidR="00852B38" w:rsidRDefault="00852B38" w:rsidP="00DA363C">
            <w:pPr>
              <w:spacing w:line="360" w:lineRule="auto"/>
              <w:rPr>
                <w:rFonts w:ascii="仿宋_GB2312" w:eastAsia="仿宋_GB2312" w:cs="仿宋"/>
                <w:bCs/>
                <w:sz w:val="32"/>
                <w:szCs w:val="32"/>
              </w:rPr>
            </w:pPr>
            <w:r>
              <w:rPr>
                <w:rFonts w:ascii="仿宋_GB2312" w:eastAsia="仿宋_GB2312" w:cs="仿宋" w:hint="eastAsia"/>
                <w:bCs/>
                <w:sz w:val="32"/>
                <w:szCs w:val="32"/>
              </w:rPr>
              <w:t>6</w:t>
            </w:r>
            <w:r>
              <w:rPr>
                <w:rFonts w:ascii="仿宋_GB2312" w:eastAsia="仿宋_GB2312" w:cs="仿宋"/>
                <w:bCs/>
                <w:sz w:val="32"/>
                <w:szCs w:val="32"/>
              </w:rPr>
              <w:t>0000</w:t>
            </w:r>
          </w:p>
        </w:tc>
      </w:tr>
    </w:tbl>
    <w:p w14:paraId="1E04FB22" w14:textId="77777777" w:rsidR="00DA363C" w:rsidRPr="009F338B" w:rsidRDefault="00DA363C" w:rsidP="007C04C4">
      <w:pPr>
        <w:spacing w:line="360" w:lineRule="auto"/>
        <w:rPr>
          <w:rStyle w:val="ArialChar"/>
          <w:rFonts w:ascii="仿宋_GB2312" w:eastAsia="仿宋_GB2312" w:cs="仿宋"/>
          <w:bCs/>
          <w:sz w:val="32"/>
          <w:szCs w:val="32"/>
        </w:rPr>
      </w:pPr>
    </w:p>
    <w:sectPr w:rsidR="00DA363C" w:rsidRPr="009F3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768A" w14:textId="77777777" w:rsidR="00160067" w:rsidRDefault="00160067" w:rsidP="009F338B">
      <w:r>
        <w:separator/>
      </w:r>
    </w:p>
  </w:endnote>
  <w:endnote w:type="continuationSeparator" w:id="0">
    <w:p w14:paraId="18B591C8" w14:textId="77777777" w:rsidR="00160067" w:rsidRDefault="00160067" w:rsidP="009F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9DAC" w14:textId="77777777" w:rsidR="00160067" w:rsidRDefault="00160067" w:rsidP="009F338B">
      <w:r>
        <w:separator/>
      </w:r>
    </w:p>
  </w:footnote>
  <w:footnote w:type="continuationSeparator" w:id="0">
    <w:p w14:paraId="25E4D97B" w14:textId="77777777" w:rsidR="00160067" w:rsidRDefault="00160067" w:rsidP="009F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6"/>
    <w:rsid w:val="0006562F"/>
    <w:rsid w:val="00101B58"/>
    <w:rsid w:val="00160067"/>
    <w:rsid w:val="001B1994"/>
    <w:rsid w:val="001D4789"/>
    <w:rsid w:val="00697B5B"/>
    <w:rsid w:val="007813FF"/>
    <w:rsid w:val="007C04C4"/>
    <w:rsid w:val="00812F76"/>
    <w:rsid w:val="00852B38"/>
    <w:rsid w:val="009F338B"/>
    <w:rsid w:val="00AB4FB0"/>
    <w:rsid w:val="00B65D28"/>
    <w:rsid w:val="00D00387"/>
    <w:rsid w:val="00D505B2"/>
    <w:rsid w:val="00DA363C"/>
    <w:rsid w:val="00F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CBC1E"/>
  <w15:chartTrackingRefBased/>
  <w15:docId w15:val="{394A1B34-793B-4CF9-8568-F26E886D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38B"/>
    <w:rPr>
      <w:sz w:val="18"/>
      <w:szCs w:val="18"/>
    </w:rPr>
  </w:style>
  <w:style w:type="character" w:customStyle="1" w:styleId="ArialChar">
    <w:name w:val="正文 + Arial Char"/>
    <w:rsid w:val="009F338B"/>
    <w:rPr>
      <w:rFonts w:ascii="Arial" w:cs="Arial"/>
      <w:kern w:val="2"/>
      <w:sz w:val="21"/>
      <w:szCs w:val="24"/>
    </w:rPr>
  </w:style>
  <w:style w:type="table" w:styleId="a7">
    <w:name w:val="Table Grid"/>
    <w:basedOn w:val="a1"/>
    <w:uiPriority w:val="39"/>
    <w:rsid w:val="00DA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gaidimail@126.com</dc:creator>
  <cp:keywords/>
  <dc:description/>
  <cp:lastModifiedBy>gaidimail@126.com</cp:lastModifiedBy>
  <cp:revision>10</cp:revision>
  <dcterms:created xsi:type="dcterms:W3CDTF">2021-07-15T10:27:00Z</dcterms:created>
  <dcterms:modified xsi:type="dcterms:W3CDTF">2021-07-22T01:11:00Z</dcterms:modified>
</cp:coreProperties>
</file>